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E1" w:rsidRPr="003329E1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I</w:t>
      </w:r>
      <w:r w:rsidR="003329E1" w:rsidRPr="003329E1">
        <w:rPr>
          <w:rFonts w:ascii="Arial" w:hAnsi="Arial" w:cs="Arial"/>
          <w:b/>
          <w:color w:val="212121"/>
        </w:rPr>
        <w:t>nformace k příspěvku na přímořský pobyt</w:t>
      </w:r>
    </w:p>
    <w:p w:rsidR="00BB0956" w:rsidRDefault="00D94CC3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Výš</w:t>
      </w:r>
      <w:r w:rsidR="00BB0956" w:rsidRPr="003329E1">
        <w:rPr>
          <w:rFonts w:ascii="Arial" w:hAnsi="Arial" w:cs="Arial"/>
          <w:b/>
          <w:color w:val="212121"/>
        </w:rPr>
        <w:t>e příspěvku</w:t>
      </w:r>
    </w:p>
    <w:p w:rsidR="00D94CC3" w:rsidRPr="003329E1" w:rsidRDefault="00D94CC3" w:rsidP="00FD759B">
      <w:pPr>
        <w:shd w:val="clear" w:color="auto" w:fill="FFFFFF"/>
        <w:spacing w:after="0"/>
        <w:rPr>
          <w:rFonts w:ascii="Arial" w:hAnsi="Arial" w:cs="Arial"/>
          <w:b/>
          <w:color w:val="212121"/>
        </w:rPr>
      </w:pPr>
    </w:p>
    <w:p w:rsidR="00796316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color w:val="212121"/>
        </w:rPr>
        <w:t>dle skutečně uhrazen</w:t>
      </w:r>
      <w:r w:rsidR="00796316">
        <w:rPr>
          <w:rFonts w:ascii="Arial" w:hAnsi="Arial" w:cs="Arial"/>
          <w:color w:val="212121"/>
        </w:rPr>
        <w:t>é ceny, nejvýše však 10</w:t>
      </w:r>
      <w:r w:rsidR="009A0A21">
        <w:rPr>
          <w:rFonts w:ascii="Arial" w:hAnsi="Arial" w:cs="Arial"/>
          <w:color w:val="212121"/>
        </w:rPr>
        <w:t>.000</w:t>
      </w:r>
      <w:bookmarkStart w:id="0" w:name="_GoBack"/>
      <w:bookmarkEnd w:id="0"/>
      <w:r w:rsidR="00796316">
        <w:rPr>
          <w:rFonts w:ascii="Arial" w:hAnsi="Arial" w:cs="Arial"/>
          <w:color w:val="212121"/>
        </w:rPr>
        <w:t xml:space="preserve"> Kč,</w:t>
      </w:r>
    </w:p>
    <w:p w:rsidR="00BB0956" w:rsidRDefault="00796316" w:rsidP="0051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c</w:t>
      </w:r>
      <w:r w:rsidR="00BB0956" w:rsidRPr="003329E1">
        <w:rPr>
          <w:rFonts w:ascii="Arial" w:hAnsi="Arial" w:cs="Arial"/>
          <w:color w:val="212121"/>
        </w:rPr>
        <w:t xml:space="preserve">ena za </w:t>
      </w:r>
      <w:r w:rsidR="003329E1" w:rsidRPr="003329E1">
        <w:rPr>
          <w:rFonts w:ascii="Arial" w:hAnsi="Arial" w:cs="Arial"/>
          <w:color w:val="212121"/>
        </w:rPr>
        <w:t>pojištěnce</w:t>
      </w:r>
      <w:r w:rsidR="00BB0956" w:rsidRPr="003329E1">
        <w:rPr>
          <w:rFonts w:ascii="Arial" w:hAnsi="Arial" w:cs="Arial"/>
          <w:color w:val="212121"/>
        </w:rPr>
        <w:t xml:space="preserve"> musí jednoznačně vyplývat z předlože</w:t>
      </w:r>
      <w:r w:rsidR="007007E0">
        <w:rPr>
          <w:rFonts w:ascii="Arial" w:hAnsi="Arial" w:cs="Arial"/>
          <w:color w:val="212121"/>
        </w:rPr>
        <w:t xml:space="preserve">né smlouvy s cestovní </w:t>
      </w:r>
      <w:r w:rsidR="00EC2411">
        <w:rPr>
          <w:rFonts w:ascii="Arial" w:hAnsi="Arial" w:cs="Arial"/>
          <w:color w:val="212121"/>
        </w:rPr>
        <w:t>kanceláří.</w:t>
      </w:r>
    </w:p>
    <w:p w:rsidR="00BB0956" w:rsidRDefault="00BB0956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  <w:r w:rsidRPr="003329E1">
        <w:rPr>
          <w:rFonts w:ascii="Arial" w:hAnsi="Arial" w:cs="Arial"/>
          <w:b/>
          <w:color w:val="212121"/>
        </w:rPr>
        <w:t>Obecné podmínky pro přiznání příspěvku</w:t>
      </w:r>
    </w:p>
    <w:p w:rsidR="000B15C2" w:rsidRPr="003329E1" w:rsidRDefault="000B15C2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</w:p>
    <w:p w:rsidR="00BB0956" w:rsidRPr="0051393F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51393F">
        <w:rPr>
          <w:rFonts w:ascii="Arial" w:hAnsi="Arial" w:cs="Arial"/>
          <w:color w:val="212121"/>
        </w:rPr>
        <w:t>věk v den návratu 8 – 15</w:t>
      </w:r>
      <w:r w:rsidR="00BB0956" w:rsidRPr="0051393F">
        <w:rPr>
          <w:rFonts w:ascii="Arial" w:hAnsi="Arial" w:cs="Arial"/>
          <w:color w:val="212121"/>
        </w:rPr>
        <w:t xml:space="preserve"> let</w:t>
      </w:r>
      <w:r w:rsidR="003329E1" w:rsidRPr="0051393F">
        <w:rPr>
          <w:rFonts w:ascii="Arial" w:hAnsi="Arial" w:cs="Arial"/>
          <w:color w:val="212121"/>
        </w:rPr>
        <w:t xml:space="preserve">, </w:t>
      </w:r>
    </w:p>
    <w:p w:rsidR="00EC2411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EC2411">
        <w:rPr>
          <w:rFonts w:ascii="Arial" w:hAnsi="Arial" w:cs="Arial"/>
          <w:color w:val="212121"/>
        </w:rPr>
        <w:t>doručení</w:t>
      </w:r>
      <w:r w:rsidR="00BB0956" w:rsidRPr="00EC2411">
        <w:rPr>
          <w:rFonts w:ascii="Arial" w:hAnsi="Arial" w:cs="Arial"/>
          <w:color w:val="212121"/>
        </w:rPr>
        <w:t xml:space="preserve"> žádosti nejpozději do </w:t>
      </w:r>
      <w:proofErr w:type="gramStart"/>
      <w:r w:rsidR="00BB0956" w:rsidRPr="00CB42C1">
        <w:rPr>
          <w:rFonts w:ascii="Arial" w:hAnsi="Arial" w:cs="Arial"/>
        </w:rPr>
        <w:t>30.</w:t>
      </w:r>
      <w:r w:rsidR="009A0A21">
        <w:rPr>
          <w:rFonts w:ascii="Arial" w:hAnsi="Arial" w:cs="Arial"/>
        </w:rPr>
        <w:t>06</w:t>
      </w:r>
      <w:r w:rsidR="00BB0956" w:rsidRPr="00CB42C1">
        <w:rPr>
          <w:rFonts w:ascii="Arial" w:hAnsi="Arial" w:cs="Arial"/>
        </w:rPr>
        <w:t>.</w:t>
      </w:r>
      <w:r w:rsidR="00286FD8" w:rsidRPr="00CB42C1">
        <w:rPr>
          <w:rFonts w:ascii="Arial" w:hAnsi="Arial" w:cs="Arial"/>
        </w:rPr>
        <w:t>2020</w:t>
      </w:r>
      <w:proofErr w:type="gramEnd"/>
      <w:r w:rsidRPr="00CB42C1">
        <w:rPr>
          <w:rFonts w:ascii="Arial" w:hAnsi="Arial" w:cs="Arial"/>
        </w:rPr>
        <w:t>,</w:t>
      </w:r>
    </w:p>
    <w:p w:rsidR="00610B9D" w:rsidRDefault="00BB0956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EC2411">
        <w:rPr>
          <w:rFonts w:ascii="Arial" w:hAnsi="Arial" w:cs="Arial"/>
          <w:color w:val="212121"/>
        </w:rPr>
        <w:t>absolvování přímořského po</w:t>
      </w:r>
      <w:r w:rsidR="00610B9D">
        <w:rPr>
          <w:rFonts w:ascii="Arial" w:hAnsi="Arial" w:cs="Arial"/>
          <w:color w:val="212121"/>
        </w:rPr>
        <w:t>bytu v délce minimálně 14 nocí,</w:t>
      </w:r>
    </w:p>
    <w:p w:rsidR="00BB0956" w:rsidRDefault="00610B9D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p</w:t>
      </w:r>
      <w:r w:rsidR="00BB0956" w:rsidRPr="00EC2411">
        <w:rPr>
          <w:rFonts w:ascii="Arial" w:hAnsi="Arial" w:cs="Arial"/>
          <w:color w:val="212121"/>
        </w:rPr>
        <w:t>obyt musí být zajištěn prostřednictvím cestovní kanceláře se sídlem v</w:t>
      </w:r>
      <w:r>
        <w:rPr>
          <w:rFonts w:ascii="Arial" w:hAnsi="Arial" w:cs="Arial"/>
          <w:color w:val="212121"/>
        </w:rPr>
        <w:t> ČR,</w:t>
      </w:r>
    </w:p>
    <w:p w:rsidR="001E40F1" w:rsidRPr="00CB42C1" w:rsidRDefault="001E40F1" w:rsidP="001E40F1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CB42C1">
        <w:rPr>
          <w:rFonts w:ascii="Arial" w:hAnsi="Arial" w:cs="Arial"/>
        </w:rPr>
        <w:t>pokud budete čerpat přímořský ozdravný pobyt, nemáte nárok na vysokohorský pobyt,</w:t>
      </w:r>
    </w:p>
    <w:p w:rsidR="00BB0956" w:rsidRPr="0051393F" w:rsidRDefault="00BB0956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51393F">
        <w:rPr>
          <w:rFonts w:ascii="Arial" w:hAnsi="Arial" w:cs="Arial"/>
          <w:color w:val="212121"/>
        </w:rPr>
        <w:t>chronické onemocnění</w:t>
      </w:r>
      <w:r w:rsidR="003329E1" w:rsidRPr="0051393F">
        <w:rPr>
          <w:rFonts w:ascii="Arial" w:hAnsi="Arial" w:cs="Arial"/>
          <w:color w:val="212121"/>
        </w:rPr>
        <w:t xml:space="preserve"> některou ze stanovených nemocí.</w:t>
      </w:r>
    </w:p>
    <w:p w:rsidR="002E7EB0" w:rsidRPr="003329E1" w:rsidRDefault="002E7EB0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color w:val="212121"/>
        </w:rPr>
      </w:pPr>
    </w:p>
    <w:p w:rsidR="00BB0956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bCs/>
          <w:color w:val="212121"/>
        </w:rPr>
      </w:pPr>
      <w:r w:rsidRPr="003329E1">
        <w:rPr>
          <w:rFonts w:ascii="Arial" w:hAnsi="Arial" w:cs="Arial"/>
          <w:b/>
          <w:bCs/>
          <w:color w:val="212121"/>
        </w:rPr>
        <w:t>Zdravotní indikace</w:t>
      </w:r>
    </w:p>
    <w:p w:rsidR="000B15C2" w:rsidRPr="003329E1" w:rsidRDefault="000B15C2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color w:val="212121"/>
        </w:rPr>
      </w:pP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psoriáza </w:t>
      </w:r>
      <w:r w:rsidRPr="003329E1">
        <w:rPr>
          <w:rFonts w:ascii="Arial" w:hAnsi="Arial" w:cs="Arial"/>
          <w:color w:val="212121"/>
        </w:rPr>
        <w:t xml:space="preserve">(MKN L40) </w:t>
      </w:r>
      <w:r w:rsidRPr="003329E1">
        <w:rPr>
          <w:rFonts w:ascii="Arial" w:hAnsi="Arial" w:cs="Arial"/>
          <w:bCs/>
          <w:color w:val="212121"/>
        </w:rPr>
        <w:t>všech forem</w:t>
      </w:r>
      <w:r w:rsidR="003329E1">
        <w:rPr>
          <w:rFonts w:ascii="Arial" w:hAnsi="Arial" w:cs="Arial"/>
          <w:bCs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Pr="003329E1">
        <w:rPr>
          <w:rFonts w:ascii="Arial" w:hAnsi="Arial" w:cs="Arial"/>
          <w:color w:val="212121"/>
        </w:rPr>
        <w:t>(MKN L20)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2E7E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212121"/>
        </w:rPr>
        <w:t>derm</w:t>
      </w:r>
      <w:r w:rsidR="00BB0956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BB0956" w:rsidRPr="003329E1">
        <w:rPr>
          <w:rFonts w:ascii="Arial" w:hAnsi="Arial" w:cs="Arial"/>
          <w:color w:val="212121"/>
        </w:rPr>
        <w:t xml:space="preserve">(MKN L20) </w:t>
      </w:r>
      <w:r w:rsidR="00BB0956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BB0956" w:rsidRPr="003329E1">
        <w:rPr>
          <w:rFonts w:ascii="Arial" w:hAnsi="Arial" w:cs="Arial"/>
          <w:color w:val="212121"/>
        </w:rPr>
        <w:t>(MKN J40-J44) v dispenzarizaci pneumologické ambulance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bronchiální astma </w:t>
      </w:r>
      <w:r w:rsidRPr="003329E1">
        <w:rPr>
          <w:rFonts w:ascii="Arial" w:hAnsi="Arial" w:cs="Arial"/>
          <w:color w:val="212121"/>
        </w:rPr>
        <w:t xml:space="preserve">(MKN J45) </w:t>
      </w:r>
      <w:r w:rsidRPr="003329E1">
        <w:rPr>
          <w:rFonts w:ascii="Arial" w:hAnsi="Arial" w:cs="Arial"/>
          <w:bCs/>
          <w:color w:val="212121"/>
        </w:rPr>
        <w:t>a jeho podskupiny</w:t>
      </w:r>
      <w:r w:rsidRPr="003329E1">
        <w:rPr>
          <w:rFonts w:ascii="Arial" w:hAnsi="Arial" w:cs="Arial"/>
          <w:color w:val="212121"/>
        </w:rPr>
        <w:t xml:space="preserve"> léčené inhalačním kortikosteroidy</w:t>
      </w:r>
      <w:r w:rsidR="003329E1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Pr="003329E1">
        <w:rPr>
          <w:rFonts w:ascii="Arial" w:hAnsi="Arial" w:cs="Arial"/>
          <w:color w:val="212121"/>
        </w:rPr>
        <w:t>(MKN J30)</w:t>
      </w:r>
      <w:r w:rsidR="001E2C6C">
        <w:rPr>
          <w:rFonts w:ascii="Arial" w:hAnsi="Arial" w:cs="Arial"/>
          <w:color w:val="212121"/>
        </w:rPr>
        <w:t>,</w:t>
      </w:r>
    </w:p>
    <w:p w:rsidR="00BB0956" w:rsidRPr="003329E1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Pr="003329E1">
        <w:rPr>
          <w:rFonts w:ascii="Arial" w:hAnsi="Arial" w:cs="Arial"/>
          <w:color w:val="212121"/>
        </w:rPr>
        <w:t>(MKN J399); podmínka pro přiznání finančního příspěvku platí pro děti, u kterých se opakují min. 6x za rok katary dýchacích cest a byly léčeny 3 a více krát za rok antibiotiky. Potvrzeno záznamem ve zdravotnické dokumentaci</w:t>
      </w:r>
      <w:r w:rsidR="007007E0">
        <w:rPr>
          <w:rFonts w:ascii="Arial" w:hAnsi="Arial" w:cs="Arial"/>
          <w:color w:val="212121"/>
        </w:rPr>
        <w:t>.</w:t>
      </w:r>
    </w:p>
    <w:p w:rsidR="002E7EB0" w:rsidRDefault="002E7EB0" w:rsidP="00182692">
      <w:pPr>
        <w:spacing w:after="0"/>
        <w:ind w:left="1134"/>
        <w:rPr>
          <w:rFonts w:ascii="Arial" w:hAnsi="Arial" w:cs="Arial"/>
        </w:rPr>
      </w:pPr>
    </w:p>
    <w:p w:rsidR="00BB0956" w:rsidRDefault="00BB0956" w:rsidP="000B15C2">
      <w:pPr>
        <w:spacing w:after="0"/>
        <w:ind w:left="1134"/>
        <w:rPr>
          <w:rFonts w:ascii="Arial" w:hAnsi="Arial" w:cs="Arial"/>
          <w:b/>
        </w:rPr>
      </w:pPr>
      <w:r w:rsidRPr="003329E1">
        <w:rPr>
          <w:rFonts w:ascii="Arial" w:hAnsi="Arial" w:cs="Arial"/>
          <w:b/>
        </w:rPr>
        <w:t>Postup zpracování žádosti o příspěvek</w:t>
      </w:r>
    </w:p>
    <w:p w:rsidR="000B15C2" w:rsidRPr="00446B66" w:rsidRDefault="000B15C2" w:rsidP="000B15C2">
      <w:pPr>
        <w:spacing w:after="0"/>
        <w:ind w:left="1134"/>
        <w:rPr>
          <w:rFonts w:ascii="Arial" w:hAnsi="Arial" w:cs="Arial"/>
          <w:b/>
        </w:rPr>
      </w:pP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 xml:space="preserve">zákonný zástupce pojištěnce podává nejpozději do stanoveného termínu žádost </w:t>
      </w:r>
      <w:r w:rsidR="008F4729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o přiznání příspěvku na </w:t>
      </w:r>
      <w:r w:rsidR="008F4729">
        <w:rPr>
          <w:rFonts w:ascii="Arial" w:hAnsi="Arial" w:cs="Arial"/>
        </w:rPr>
        <w:t>předepsaném formuláři</w:t>
      </w:r>
      <w:r w:rsidR="009A0A21">
        <w:rPr>
          <w:rFonts w:ascii="Arial" w:hAnsi="Arial" w:cs="Arial"/>
        </w:rPr>
        <w:t xml:space="preserve"> (ČÁST A i ČÁST B),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>žádost musí obsahovat identifikační údaje pojištěnce, povinnou přílohu tvoří zdravotní dokumentace prokazující splnění indikačních kritérií</w:t>
      </w:r>
      <w:r w:rsidR="00446B66">
        <w:rPr>
          <w:rFonts w:ascii="Arial" w:hAnsi="Arial" w:cs="Arial"/>
        </w:rPr>
        <w:t>,</w:t>
      </w:r>
    </w:p>
    <w:p w:rsidR="00BB0956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</w:rPr>
      </w:pPr>
      <w:r w:rsidRPr="00446B66">
        <w:rPr>
          <w:rFonts w:ascii="Arial" w:hAnsi="Arial" w:cs="Arial"/>
          <w:b/>
        </w:rPr>
        <w:t>přijaté žádosti posuzuje revizní lékař RBP</w:t>
      </w:r>
      <w:r w:rsidR="00446B66" w:rsidRPr="00446B66">
        <w:rPr>
          <w:rFonts w:ascii="Arial" w:hAnsi="Arial" w:cs="Arial"/>
          <w:b/>
        </w:rPr>
        <w:t>,</w:t>
      </w:r>
      <w:r w:rsidR="008F4729">
        <w:rPr>
          <w:rFonts w:ascii="Arial" w:hAnsi="Arial" w:cs="Arial"/>
          <w:b/>
        </w:rPr>
        <w:t xml:space="preserve"> zdravotní pojišťovny,</w:t>
      </w:r>
    </w:p>
    <w:p w:rsidR="00BB0956" w:rsidRPr="005728C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5728C1">
        <w:rPr>
          <w:rFonts w:ascii="Arial" w:hAnsi="Arial" w:cs="Arial"/>
        </w:rPr>
        <w:t xml:space="preserve">zákonnému zástupci pojištěnce RBP do 30 dnů od podání žádosti sdělí rozhodnutí </w:t>
      </w:r>
      <w:r w:rsidR="008F4729">
        <w:rPr>
          <w:rFonts w:ascii="Arial" w:hAnsi="Arial" w:cs="Arial"/>
        </w:rPr>
        <w:br/>
      </w:r>
      <w:r w:rsidRPr="005728C1">
        <w:rPr>
          <w:rFonts w:ascii="Arial" w:hAnsi="Arial" w:cs="Arial"/>
        </w:rPr>
        <w:t>o přiznání či nepřiznání příspěvku</w:t>
      </w:r>
      <w:r w:rsidR="00446B66" w:rsidRPr="005728C1">
        <w:rPr>
          <w:rFonts w:ascii="Arial" w:hAnsi="Arial" w:cs="Arial"/>
        </w:rPr>
        <w:t>,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 xml:space="preserve">příspěvek je vyplacen po doložení smlouvy s cestovní kanceláří, dokladu o zaplacení </w:t>
      </w:r>
      <w:r w:rsidR="00446B66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a čestného prohlášení zákonného zástupce pojištěnce, že náklady nebyly uhrazeny </w:t>
      </w:r>
      <w:r w:rsidR="0065685B">
        <w:rPr>
          <w:rFonts w:ascii="Arial" w:hAnsi="Arial" w:cs="Arial"/>
        </w:rPr>
        <w:br/>
      </w:r>
      <w:r w:rsidRPr="003329E1">
        <w:rPr>
          <w:rFonts w:ascii="Arial" w:hAnsi="Arial" w:cs="Arial"/>
        </w:rPr>
        <w:t>ze zdrojů jiné osoby (např. zaměstnavatele), a že zájezd byl absolvován v uvedeném term</w:t>
      </w:r>
      <w:r w:rsidR="00273E1A">
        <w:rPr>
          <w:rFonts w:ascii="Arial" w:hAnsi="Arial" w:cs="Arial"/>
        </w:rPr>
        <w:t>ínu</w:t>
      </w:r>
      <w:r w:rsidR="009A0A21">
        <w:rPr>
          <w:rFonts w:ascii="Arial" w:hAnsi="Arial" w:cs="Arial"/>
        </w:rPr>
        <w:t xml:space="preserve"> (ČÁST C).</w:t>
      </w:r>
    </w:p>
    <w:p w:rsidR="00BB0956" w:rsidRPr="003329E1" w:rsidRDefault="00BB0956" w:rsidP="0051393F">
      <w:pPr>
        <w:ind w:left="1134"/>
        <w:rPr>
          <w:rFonts w:ascii="Arial" w:hAnsi="Arial" w:cs="Arial"/>
          <w:b/>
          <w:caps/>
        </w:rPr>
      </w:pPr>
    </w:p>
    <w:p w:rsidR="00883AA3" w:rsidRPr="00273E1A" w:rsidRDefault="00883AA3" w:rsidP="00C9514F">
      <w:pPr>
        <w:spacing w:after="0"/>
        <w:ind w:left="1134" w:firstLine="709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aps/>
        </w:rPr>
        <w:t xml:space="preserve">část A – </w:t>
      </w:r>
      <w:r w:rsidRPr="00273E1A">
        <w:rPr>
          <w:rFonts w:ascii="Arial" w:hAnsi="Arial" w:cs="Arial"/>
          <w:b/>
          <w:caps/>
          <w:color w:val="000000" w:themeColor="text1"/>
        </w:rPr>
        <w:t>vyplní zákonný zást</w:t>
      </w:r>
      <w:r w:rsidR="00E11A69" w:rsidRPr="00273E1A">
        <w:rPr>
          <w:rFonts w:ascii="Arial" w:hAnsi="Arial" w:cs="Arial"/>
          <w:b/>
          <w:caps/>
          <w:color w:val="000000" w:themeColor="text1"/>
        </w:rPr>
        <w:t>U</w:t>
      </w:r>
      <w:r w:rsidR="00C9514F">
        <w:rPr>
          <w:rFonts w:ascii="Arial" w:hAnsi="Arial" w:cs="Arial"/>
          <w:b/>
          <w:caps/>
          <w:color w:val="000000" w:themeColor="text1"/>
        </w:rPr>
        <w:t>pce</w:t>
      </w:r>
    </w:p>
    <w:p w:rsidR="00657497" w:rsidRPr="00657497" w:rsidRDefault="00883AA3" w:rsidP="009A0A21">
      <w:pPr>
        <w:spacing w:after="0"/>
        <w:ind w:left="1843"/>
        <w:rPr>
          <w:rFonts w:ascii="Arial" w:hAnsi="Arial" w:cs="Arial"/>
        </w:rPr>
      </w:pPr>
      <w:r w:rsidRPr="00273E1A">
        <w:rPr>
          <w:rFonts w:ascii="Arial" w:hAnsi="Arial" w:cs="Arial"/>
          <w:b/>
          <w:caps/>
          <w:color w:val="000000" w:themeColor="text1"/>
        </w:rPr>
        <w:t>část B – vyplní ošeťŘující lékař</w:t>
      </w:r>
      <w:r w:rsidR="00C9514F">
        <w:rPr>
          <w:rFonts w:ascii="Arial" w:hAnsi="Arial" w:cs="Arial"/>
          <w:b/>
          <w:caps/>
          <w:color w:val="000000" w:themeColor="text1"/>
        </w:rPr>
        <w:br/>
      </w:r>
      <w:r>
        <w:rPr>
          <w:rFonts w:ascii="Arial" w:hAnsi="Arial" w:cs="Arial"/>
          <w:b/>
          <w:caps/>
        </w:rPr>
        <w:t>čÁ</w:t>
      </w:r>
      <w:r w:rsidR="00446B66">
        <w:rPr>
          <w:rFonts w:ascii="Arial" w:hAnsi="Arial" w:cs="Arial"/>
          <w:b/>
          <w:caps/>
        </w:rPr>
        <w:t>st C</w:t>
      </w:r>
      <w:r>
        <w:rPr>
          <w:rFonts w:ascii="Arial" w:hAnsi="Arial" w:cs="Arial"/>
          <w:b/>
          <w:caps/>
        </w:rPr>
        <w:t xml:space="preserve"> – vyplní zákonný zástupce po skončení pobytu</w:t>
      </w:r>
    </w:p>
    <w:sectPr w:rsidR="00657497" w:rsidRPr="00657497" w:rsidSect="00C31701">
      <w:head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C5" w:rsidRDefault="00424DC5" w:rsidP="007A3541">
      <w:pPr>
        <w:spacing w:after="0" w:line="240" w:lineRule="auto"/>
      </w:pPr>
      <w:r>
        <w:separator/>
      </w:r>
    </w:p>
  </w:endnote>
  <w:endnote w:type="continuationSeparator" w:id="0">
    <w:p w:rsidR="00424DC5" w:rsidRDefault="00424DC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C5" w:rsidRDefault="00424DC5" w:rsidP="007A3541">
      <w:pPr>
        <w:spacing w:after="0" w:line="240" w:lineRule="auto"/>
      </w:pPr>
      <w:r>
        <w:separator/>
      </w:r>
    </w:p>
  </w:footnote>
  <w:footnote w:type="continuationSeparator" w:id="0">
    <w:p w:rsidR="00424DC5" w:rsidRDefault="00424DC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0D6317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0A21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6CA9-1F8C-4903-A162-CFC302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7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Tonda</cp:lastModifiedBy>
  <cp:revision>3</cp:revision>
  <cp:lastPrinted>2019-02-06T06:22:00Z</cp:lastPrinted>
  <dcterms:created xsi:type="dcterms:W3CDTF">2020-01-16T23:28:00Z</dcterms:created>
  <dcterms:modified xsi:type="dcterms:W3CDTF">2020-01-16T23:34:00Z</dcterms:modified>
</cp:coreProperties>
</file>